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C7" w:rsidRDefault="00AD10C7">
      <w:bookmarkStart w:id="0" w:name="_GoBack"/>
      <w:bookmarkEnd w:id="0"/>
    </w:p>
    <w:p w:rsidR="006D7852" w:rsidRDefault="006D7852" w:rsidP="006D7852"/>
    <w:p w:rsidR="006D7852" w:rsidRPr="00F80F6C" w:rsidRDefault="006D7852" w:rsidP="006D785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F6C">
        <w:rPr>
          <w:rFonts w:ascii="Times New Roman" w:hAnsi="Times New Roman"/>
          <w:b/>
          <w:sz w:val="24"/>
          <w:szCs w:val="24"/>
        </w:rPr>
        <w:t>Zápis</w:t>
      </w:r>
    </w:p>
    <w:p w:rsidR="006D7852" w:rsidRPr="00B96693" w:rsidRDefault="006D7852" w:rsidP="006D78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F80F6C">
        <w:rPr>
          <w:rFonts w:ascii="Times New Roman" w:hAnsi="Times New Roman"/>
          <w:sz w:val="24"/>
          <w:szCs w:val="24"/>
        </w:rPr>
        <w:t>kontrolního výboru k</w:t>
      </w:r>
      <w:r>
        <w:rPr>
          <w:rFonts w:ascii="Times New Roman" w:hAnsi="Times New Roman"/>
          <w:sz w:val="24"/>
          <w:szCs w:val="24"/>
        </w:rPr>
        <w:t xml:space="preserve"> vybraným </w:t>
      </w:r>
      <w:r w:rsidRPr="00F80F6C">
        <w:rPr>
          <w:rFonts w:ascii="Times New Roman" w:hAnsi="Times New Roman"/>
          <w:sz w:val="24"/>
          <w:szCs w:val="24"/>
        </w:rPr>
        <w:t>závěrům veřejného zasedání zastupitelstva obce z </w:t>
      </w:r>
      <w:proofErr w:type="gramStart"/>
      <w:r w:rsidRPr="006D7852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27.3.2014</w:t>
      </w:r>
      <w:proofErr w:type="gramEnd"/>
    </w:p>
    <w:p w:rsidR="006D7852" w:rsidRDefault="006D7852"/>
    <w:p w:rsidR="006D7852" w:rsidRDefault="006D7852"/>
    <w:p w:rsidR="006D7852" w:rsidRDefault="006D7852">
      <w:r>
        <w:t>Kontrolní výbor ověřil plnění uložených povinností z jednání zastupitelstva mající vazbu na schválení úpravy územního plánu.</w:t>
      </w:r>
    </w:p>
    <w:p w:rsidR="006D7852" w:rsidRPr="0053677C" w:rsidRDefault="006D7852" w:rsidP="006D7852">
      <w:pPr>
        <w:pStyle w:val="Text-odstavecanad5"/>
        <w:rPr>
          <w:sz w:val="24"/>
          <w:szCs w:val="24"/>
        </w:rPr>
      </w:pPr>
      <w:r w:rsidRPr="0053677C">
        <w:rPr>
          <w:sz w:val="24"/>
          <w:szCs w:val="24"/>
        </w:rPr>
        <w:t>E)</w:t>
      </w:r>
      <w:r w:rsidRPr="0053677C">
        <w:rPr>
          <w:sz w:val="24"/>
          <w:szCs w:val="24"/>
        </w:rPr>
        <w:tab/>
      </w:r>
      <w:r w:rsidR="0053677C">
        <w:rPr>
          <w:sz w:val="24"/>
          <w:szCs w:val="24"/>
        </w:rPr>
        <w:t xml:space="preserve"> </w:t>
      </w:r>
      <w:r w:rsidRPr="0053677C">
        <w:rPr>
          <w:sz w:val="24"/>
          <w:szCs w:val="24"/>
        </w:rPr>
        <w:t>Ukládá starostovi obce</w:t>
      </w:r>
    </w:p>
    <w:p w:rsidR="006D7852" w:rsidRDefault="006D7852" w:rsidP="006D7852">
      <w:pPr>
        <w:pStyle w:val="Text-odstaveca"/>
        <w:rPr>
          <w:b/>
        </w:rPr>
      </w:pPr>
      <w:r>
        <w:rPr>
          <w:b/>
        </w:rPr>
        <w:tab/>
        <w:t>1.</w:t>
      </w:r>
      <w:r>
        <w:rPr>
          <w:b/>
        </w:rPr>
        <w:tab/>
        <w:t>oznámit</w:t>
      </w:r>
      <w:r>
        <w:t xml:space="preserve"> veřejnou vyhláškou podle § 25 správního řádu vydání změny č. 2 ve formě opatření obecné povahy č. 1/2014/OOP v souladu s § 173 odst. 1 správního řádu a vyznačit její účinnost;</w:t>
      </w:r>
    </w:p>
    <w:p w:rsidR="006D7852" w:rsidRDefault="006D7852" w:rsidP="006D7852">
      <w:pPr>
        <w:pStyle w:val="Text-odstaveca"/>
        <w:rPr>
          <w:b/>
        </w:rPr>
      </w:pPr>
      <w:r>
        <w:rPr>
          <w:b/>
        </w:rPr>
        <w:tab/>
        <w:t>2.</w:t>
      </w:r>
      <w:r>
        <w:tab/>
      </w:r>
      <w:r>
        <w:rPr>
          <w:b/>
        </w:rPr>
        <w:t>poskytnout</w:t>
      </w:r>
      <w:r>
        <w:t xml:space="preserve"> dokumentaci změny č. 2, opatřenou záznamem o účinnosti, stavebnímu úřadu, úřadu územního plánování a krajskému úřadu;</w:t>
      </w:r>
    </w:p>
    <w:p w:rsidR="006D7852" w:rsidRDefault="006D7852" w:rsidP="006D7852">
      <w:pPr>
        <w:pStyle w:val="Text-odstaveca"/>
      </w:pPr>
      <w:r>
        <w:tab/>
      </w:r>
      <w:r>
        <w:rPr>
          <w:b/>
        </w:rPr>
        <w:t>3.</w:t>
      </w:r>
      <w:r>
        <w:rPr>
          <w:b/>
        </w:rPr>
        <w:tab/>
        <w:t>zveřejnit</w:t>
      </w:r>
      <w:r>
        <w:t>, způsobem umožňujícím dálkový přístup, údaje o vydané změně č. 2 a místech, kde je možné do dokumentace nahlížet, a oznámit tuto informaci jednotlivě dotčeným orgánům neuvedeným v předchozím bodu;</w:t>
      </w:r>
    </w:p>
    <w:p w:rsidR="006D7852" w:rsidRDefault="006D7852" w:rsidP="006D7852">
      <w:pPr>
        <w:pStyle w:val="Text-odstaveca"/>
        <w:rPr>
          <w:b/>
        </w:rPr>
      </w:pPr>
      <w:r>
        <w:rPr>
          <w:b/>
        </w:rPr>
        <w:tab/>
        <w:t>4.</w:t>
      </w:r>
      <w:r>
        <w:rPr>
          <w:b/>
        </w:rPr>
        <w:tab/>
        <w:t>zpracovat</w:t>
      </w:r>
      <w:r>
        <w:t xml:space="preserve"> registrační list změny č. 2 a podat návrh krajskému úřadu na vložení jeho dat do evidence územně plánovací činnosti;</w:t>
      </w:r>
    </w:p>
    <w:p w:rsidR="006D7852" w:rsidRDefault="006D7852" w:rsidP="006D7852">
      <w:pPr>
        <w:pStyle w:val="Text-odstaveca"/>
      </w:pPr>
      <w:r>
        <w:tab/>
      </w:r>
      <w:r>
        <w:rPr>
          <w:b/>
        </w:rPr>
        <w:t>5.</w:t>
      </w:r>
      <w:r>
        <w:rPr>
          <w:b/>
        </w:rPr>
        <w:tab/>
        <w:t>zabezpečit</w:t>
      </w:r>
      <w:r>
        <w:t xml:space="preserve"> archivování úplného spisu změny č. 2, včetně dokladů a písemností dokládajících proces pořizování.</w:t>
      </w:r>
    </w:p>
    <w:p w:rsidR="0053677C" w:rsidRDefault="0053677C" w:rsidP="006D7852">
      <w:pPr>
        <w:pStyle w:val="Text-odstaveca"/>
      </w:pPr>
    </w:p>
    <w:p w:rsidR="0053677C" w:rsidRDefault="008F6480" w:rsidP="00556E12">
      <w:pPr>
        <w:pStyle w:val="Text-odstaveca"/>
        <w:tabs>
          <w:tab w:val="clear" w:pos="510"/>
          <w:tab w:val="left" w:pos="0"/>
        </w:tabs>
        <w:ind w:left="0" w:firstLine="0"/>
      </w:pPr>
      <w:r>
        <w:t>Kontrolou u pana starosty zjištěno</w:t>
      </w:r>
      <w:r w:rsidR="0053677C">
        <w:t>, že úkol byl v plném rozsahu splněn.</w:t>
      </w:r>
    </w:p>
    <w:p w:rsidR="007A7B73" w:rsidRDefault="007A7B73" w:rsidP="006D7852">
      <w:pPr>
        <w:pStyle w:val="Text-odstaveca"/>
      </w:pPr>
    </w:p>
    <w:p w:rsidR="007A7B73" w:rsidRDefault="007A7B73" w:rsidP="006D7852">
      <w:pPr>
        <w:pStyle w:val="Text-odstaveca"/>
      </w:pPr>
      <w:r>
        <w:t xml:space="preserve">Kontrolní výbor </w:t>
      </w:r>
      <w:r w:rsidR="00556E12">
        <w:t>d</w:t>
      </w:r>
      <w:r w:rsidR="008F6480">
        <w:t>á</w:t>
      </w:r>
      <w:r w:rsidR="00556E12">
        <w:t xml:space="preserve">le </w:t>
      </w:r>
      <w:r>
        <w:t>ověřil vyjádření  OÚ na dotaz občanů</w:t>
      </w:r>
      <w:r w:rsidR="00556E12">
        <w:t xml:space="preserve"> z diskuze na VZZ</w:t>
      </w:r>
      <w:r>
        <w:t>:</w:t>
      </w:r>
    </w:p>
    <w:p w:rsidR="007A7B73" w:rsidRDefault="007A7B73" w:rsidP="006D7852">
      <w:pPr>
        <w:pStyle w:val="Text-odstaveca"/>
      </w:pPr>
    </w:p>
    <w:p w:rsidR="007A7B73" w:rsidRDefault="007A7B73" w:rsidP="007A7B73">
      <w:pPr>
        <w:pStyle w:val="Zkladntext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Dotaz na nefungující veřejný rozhlas – starosta: oprava je objednaná</w:t>
      </w:r>
    </w:p>
    <w:p w:rsidR="00556E12" w:rsidRDefault="00556E12" w:rsidP="00556E12">
      <w:pPr>
        <w:pStyle w:val="Zkladntext"/>
        <w:jc w:val="both"/>
        <w:rPr>
          <w:rFonts w:ascii="Times New Roman" w:eastAsia="Times New Roman" w:hAnsi="Times New Roman"/>
          <w:sz w:val="24"/>
          <w:lang w:eastAsia="cs-CZ"/>
        </w:rPr>
      </w:pPr>
    </w:p>
    <w:p w:rsidR="00556E12" w:rsidRDefault="00556E12" w:rsidP="00556E12">
      <w:pPr>
        <w:pStyle w:val="Zkladntext"/>
        <w:jc w:val="both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Oprava rozhlasu je provedená.</w:t>
      </w:r>
    </w:p>
    <w:p w:rsidR="008F6480" w:rsidRDefault="008F6480" w:rsidP="00556E12">
      <w:pPr>
        <w:pStyle w:val="Zkladntext"/>
        <w:jc w:val="both"/>
        <w:rPr>
          <w:rFonts w:ascii="Times New Roman" w:eastAsia="Times New Roman" w:hAnsi="Times New Roman"/>
          <w:sz w:val="24"/>
          <w:lang w:eastAsia="cs-CZ"/>
        </w:rPr>
      </w:pPr>
    </w:p>
    <w:p w:rsidR="008F6480" w:rsidRDefault="008F6480" w:rsidP="00556E12">
      <w:pPr>
        <w:pStyle w:val="Zkladntext"/>
        <w:jc w:val="both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K informaci o přípravě opravy cyklostezky kontrolní výbor zjistil, že opravy cyklostezky byly již zahájeny.</w:t>
      </w:r>
    </w:p>
    <w:p w:rsidR="007A7B73" w:rsidRDefault="007A7B73" w:rsidP="007A7B73">
      <w:pPr>
        <w:pStyle w:val="Zkladntext"/>
        <w:jc w:val="both"/>
        <w:rPr>
          <w:rFonts w:ascii="Times New Roman" w:eastAsia="Times New Roman" w:hAnsi="Times New Roman"/>
          <w:sz w:val="24"/>
          <w:lang w:eastAsia="cs-CZ"/>
        </w:rPr>
      </w:pPr>
    </w:p>
    <w:p w:rsidR="007A7B73" w:rsidRDefault="007A7B73" w:rsidP="007A7B73">
      <w:pPr>
        <w:pStyle w:val="Zkladntext"/>
        <w:jc w:val="both"/>
        <w:rPr>
          <w:rFonts w:ascii="Times New Roman" w:eastAsia="Times New Roman" w:hAnsi="Times New Roman"/>
          <w:sz w:val="24"/>
          <w:lang w:eastAsia="cs-CZ"/>
        </w:rPr>
      </w:pPr>
    </w:p>
    <w:p w:rsidR="007A7B73" w:rsidRDefault="007A7B73" w:rsidP="007A7B73">
      <w:pPr>
        <w:pStyle w:val="Zkladntext"/>
        <w:jc w:val="both"/>
        <w:rPr>
          <w:rFonts w:ascii="Times New Roman" w:eastAsia="Times New Roman" w:hAnsi="Times New Roman"/>
          <w:sz w:val="24"/>
          <w:lang w:eastAsia="cs-CZ"/>
        </w:rPr>
      </w:pPr>
    </w:p>
    <w:p w:rsidR="007A7B73" w:rsidRDefault="007A7B73" w:rsidP="007A7B73">
      <w:pPr>
        <w:pStyle w:val="Zkladntext"/>
        <w:jc w:val="both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Zapsal: J. Pelák</w:t>
      </w:r>
    </w:p>
    <w:p w:rsidR="007A7B73" w:rsidRDefault="007A7B73" w:rsidP="007A7B73">
      <w:pPr>
        <w:pStyle w:val="Zkladntext"/>
        <w:ind w:left="720"/>
        <w:jc w:val="both"/>
        <w:rPr>
          <w:rFonts w:ascii="Times New Roman" w:eastAsia="Times New Roman" w:hAnsi="Times New Roman"/>
          <w:sz w:val="24"/>
          <w:lang w:eastAsia="cs-CZ"/>
        </w:rPr>
      </w:pPr>
    </w:p>
    <w:p w:rsidR="007A7B73" w:rsidRDefault="007A7B73" w:rsidP="007A7B73">
      <w:pPr>
        <w:pStyle w:val="Zkladntext"/>
        <w:ind w:left="720"/>
        <w:jc w:val="both"/>
        <w:rPr>
          <w:rFonts w:ascii="Times New Roman" w:eastAsia="Times New Roman" w:hAnsi="Times New Roman"/>
          <w:sz w:val="24"/>
          <w:lang w:eastAsia="cs-CZ"/>
        </w:rPr>
      </w:pPr>
    </w:p>
    <w:sectPr w:rsidR="007A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2819"/>
    <w:multiLevelType w:val="hybridMultilevel"/>
    <w:tmpl w:val="07D00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52"/>
    <w:rsid w:val="000233A2"/>
    <w:rsid w:val="0053677C"/>
    <w:rsid w:val="00556E12"/>
    <w:rsid w:val="006D7852"/>
    <w:rsid w:val="007A7B73"/>
    <w:rsid w:val="008F6480"/>
    <w:rsid w:val="00A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odstavecanad5">
    <w:name w:val="Text - odstavec a) nad 5"/>
    <w:aliases w:val="6"/>
    <w:basedOn w:val="Normln"/>
    <w:rsid w:val="006D7852"/>
    <w:pPr>
      <w:tabs>
        <w:tab w:val="right" w:pos="397"/>
        <w:tab w:val="left" w:pos="510"/>
        <w:tab w:val="left" w:pos="794"/>
      </w:tabs>
      <w:overflowPunct w:val="0"/>
      <w:autoSpaceDE w:val="0"/>
      <w:autoSpaceDN w:val="0"/>
      <w:adjustRightInd w:val="0"/>
      <w:spacing w:before="140" w:after="79" w:line="240" w:lineRule="auto"/>
      <w:ind w:left="510" w:hanging="510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cs-CZ"/>
    </w:rPr>
  </w:style>
  <w:style w:type="paragraph" w:customStyle="1" w:styleId="Text-odstaveca">
    <w:name w:val="Text - odstavec a)"/>
    <w:basedOn w:val="Normln"/>
    <w:rsid w:val="006D7852"/>
    <w:pPr>
      <w:tabs>
        <w:tab w:val="right" w:pos="397"/>
        <w:tab w:val="left" w:pos="510"/>
      </w:tabs>
      <w:overflowPunct w:val="0"/>
      <w:autoSpaceDE w:val="0"/>
      <w:autoSpaceDN w:val="0"/>
      <w:adjustRightInd w:val="0"/>
      <w:spacing w:after="60" w:line="240" w:lineRule="auto"/>
      <w:ind w:left="510" w:hanging="5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A7B73"/>
    <w:pPr>
      <w:suppressAutoHyphens/>
      <w:spacing w:after="0" w:line="240" w:lineRule="auto"/>
      <w:jc w:val="center"/>
    </w:pPr>
    <w:rPr>
      <w:rFonts w:ascii="Calibri" w:eastAsia="Calibri" w:hAnsi="Calibri" w:cs="Calibri"/>
      <w:sz w:val="52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A7B73"/>
    <w:rPr>
      <w:rFonts w:ascii="Calibri" w:eastAsia="Calibri" w:hAnsi="Calibri" w:cs="Calibri"/>
      <w:sz w:val="5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odstavecanad5">
    <w:name w:val="Text - odstavec a) nad 5"/>
    <w:aliases w:val="6"/>
    <w:basedOn w:val="Normln"/>
    <w:rsid w:val="006D7852"/>
    <w:pPr>
      <w:tabs>
        <w:tab w:val="right" w:pos="397"/>
        <w:tab w:val="left" w:pos="510"/>
        <w:tab w:val="left" w:pos="794"/>
      </w:tabs>
      <w:overflowPunct w:val="0"/>
      <w:autoSpaceDE w:val="0"/>
      <w:autoSpaceDN w:val="0"/>
      <w:adjustRightInd w:val="0"/>
      <w:spacing w:before="140" w:after="79" w:line="240" w:lineRule="auto"/>
      <w:ind w:left="510" w:hanging="510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cs-CZ"/>
    </w:rPr>
  </w:style>
  <w:style w:type="paragraph" w:customStyle="1" w:styleId="Text-odstaveca">
    <w:name w:val="Text - odstavec a)"/>
    <w:basedOn w:val="Normln"/>
    <w:rsid w:val="006D7852"/>
    <w:pPr>
      <w:tabs>
        <w:tab w:val="right" w:pos="397"/>
        <w:tab w:val="left" w:pos="510"/>
      </w:tabs>
      <w:overflowPunct w:val="0"/>
      <w:autoSpaceDE w:val="0"/>
      <w:autoSpaceDN w:val="0"/>
      <w:adjustRightInd w:val="0"/>
      <w:spacing w:after="60" w:line="240" w:lineRule="auto"/>
      <w:ind w:left="510" w:hanging="5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A7B73"/>
    <w:pPr>
      <w:suppressAutoHyphens/>
      <w:spacing w:after="0" w:line="240" w:lineRule="auto"/>
      <w:jc w:val="center"/>
    </w:pPr>
    <w:rPr>
      <w:rFonts w:ascii="Calibri" w:eastAsia="Calibri" w:hAnsi="Calibri" w:cs="Calibri"/>
      <w:sz w:val="52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A7B73"/>
    <w:rPr>
      <w:rFonts w:ascii="Calibri" w:eastAsia="Calibri" w:hAnsi="Calibri" w:cs="Calibri"/>
      <w:sz w:val="5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Pelák Jiří</dc:creator>
  <cp:lastModifiedBy>Hana Peláková</cp:lastModifiedBy>
  <cp:revision>2</cp:revision>
  <cp:lastPrinted>2014-05-28T13:36:00Z</cp:lastPrinted>
  <dcterms:created xsi:type="dcterms:W3CDTF">2014-05-28T13:38:00Z</dcterms:created>
  <dcterms:modified xsi:type="dcterms:W3CDTF">2014-05-28T13:38:00Z</dcterms:modified>
</cp:coreProperties>
</file>